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6DAD1" w14:textId="77777777" w:rsidR="00EA3644" w:rsidRDefault="00EA3644" w:rsidP="00184FFE"/>
    <w:p w14:paraId="7875B5A9" w14:textId="77777777" w:rsidR="004D2CA3" w:rsidRPr="004D2CA3" w:rsidRDefault="004D2CA3" w:rsidP="004D2CA3">
      <w:pPr>
        <w:pStyle w:val="Titlu"/>
        <w:jc w:val="center"/>
        <w:rPr>
          <w:color w:val="1F4E79" w:themeColor="accent1" w:themeShade="80"/>
        </w:rPr>
      </w:pPr>
      <w:proofErr w:type="spellStart"/>
      <w:r w:rsidRPr="004D2CA3">
        <w:rPr>
          <w:color w:val="1F4E79" w:themeColor="accent1" w:themeShade="80"/>
        </w:rPr>
        <w:t>Criterii</w:t>
      </w:r>
      <w:proofErr w:type="spellEnd"/>
      <w:r w:rsidRPr="004D2CA3">
        <w:rPr>
          <w:color w:val="1F4E79" w:themeColor="accent1" w:themeShade="80"/>
        </w:rPr>
        <w:t xml:space="preserve"> de </w:t>
      </w:r>
      <w:proofErr w:type="spellStart"/>
      <w:r w:rsidRPr="004D2CA3">
        <w:rPr>
          <w:color w:val="1F4E79" w:themeColor="accent1" w:themeShade="80"/>
        </w:rPr>
        <w:t>departajare</w:t>
      </w:r>
      <w:proofErr w:type="spellEnd"/>
      <w:r w:rsidRPr="004D2CA3">
        <w:rPr>
          <w:color w:val="1F4E79" w:themeColor="accent1" w:themeShade="80"/>
        </w:rPr>
        <w:t xml:space="preserve"> </w:t>
      </w:r>
    </w:p>
    <w:p w14:paraId="56C71C17" w14:textId="77777777" w:rsidR="004D2CA3" w:rsidRPr="004D2CA3" w:rsidRDefault="004D2CA3" w:rsidP="004D2CA3">
      <w:pPr>
        <w:pStyle w:val="Titlu"/>
        <w:jc w:val="center"/>
        <w:rPr>
          <w:color w:val="1F4E79" w:themeColor="accent1" w:themeShade="80"/>
        </w:rPr>
      </w:pPr>
      <w:r w:rsidRPr="004D2CA3">
        <w:rPr>
          <w:color w:val="1F4E79" w:themeColor="accent1" w:themeShade="80"/>
        </w:rPr>
        <w:t xml:space="preserve">– </w:t>
      </w:r>
      <w:r w:rsidRPr="004D2CA3">
        <w:rPr>
          <w:b/>
          <w:bCs/>
          <w:color w:val="1F4E79" w:themeColor="accent1" w:themeShade="80"/>
        </w:rPr>
        <w:t>M</w:t>
      </w:r>
      <w:proofErr w:type="spellStart"/>
      <w:r w:rsidRPr="004D2CA3">
        <w:rPr>
          <w:b/>
          <w:bCs/>
          <w:color w:val="1F4E79" w:themeColor="accent1" w:themeShade="80"/>
          <w:lang w:val="ro-RO"/>
        </w:rPr>
        <w:t>ăsura</w:t>
      </w:r>
      <w:proofErr w:type="spellEnd"/>
      <w:r w:rsidRPr="004D2CA3">
        <w:rPr>
          <w:b/>
          <w:bCs/>
          <w:color w:val="1F4E79" w:themeColor="accent1" w:themeShade="80"/>
          <w:lang w:val="ro-RO"/>
        </w:rPr>
        <w:t xml:space="preserve"> M7</w:t>
      </w:r>
      <w:r w:rsidRPr="004D2CA3">
        <w:rPr>
          <w:color w:val="1F4E79" w:themeColor="accent1" w:themeShade="80"/>
        </w:rPr>
        <w:t xml:space="preserve"> –</w:t>
      </w:r>
    </w:p>
    <w:p w14:paraId="2F8D7666" w14:textId="77777777" w:rsidR="004D2CA3" w:rsidRPr="004D2CA3" w:rsidRDefault="004D2CA3" w:rsidP="004D2CA3">
      <w:pPr>
        <w:pStyle w:val="Titlu"/>
        <w:jc w:val="center"/>
        <w:rPr>
          <w:color w:val="1F4E79" w:themeColor="accent1" w:themeShade="80"/>
        </w:rPr>
      </w:pPr>
      <w:proofErr w:type="spellStart"/>
      <w:r w:rsidRPr="004D2CA3">
        <w:rPr>
          <w:color w:val="1F4E79" w:themeColor="accent1" w:themeShade="80"/>
        </w:rPr>
        <w:t>Înființare</w:t>
      </w:r>
      <w:proofErr w:type="spellEnd"/>
      <w:r w:rsidRPr="004D2CA3">
        <w:rPr>
          <w:color w:val="1F4E79" w:themeColor="accent1" w:themeShade="80"/>
        </w:rPr>
        <w:t xml:space="preserve"> </w:t>
      </w:r>
      <w:proofErr w:type="spellStart"/>
      <w:r w:rsidRPr="004D2CA3">
        <w:rPr>
          <w:color w:val="1F4E79" w:themeColor="accent1" w:themeShade="80"/>
        </w:rPr>
        <w:t>activități</w:t>
      </w:r>
      <w:proofErr w:type="spellEnd"/>
      <w:r w:rsidRPr="004D2CA3">
        <w:rPr>
          <w:color w:val="1F4E79" w:themeColor="accent1" w:themeShade="80"/>
        </w:rPr>
        <w:t xml:space="preserve"> non-</w:t>
      </w:r>
      <w:proofErr w:type="spellStart"/>
      <w:r w:rsidRPr="004D2CA3">
        <w:rPr>
          <w:color w:val="1F4E79" w:themeColor="accent1" w:themeShade="80"/>
        </w:rPr>
        <w:t>agricole</w:t>
      </w:r>
      <w:proofErr w:type="spellEnd"/>
      <w:r w:rsidRPr="004D2CA3">
        <w:rPr>
          <w:color w:val="1F4E79" w:themeColor="accent1" w:themeShade="80"/>
        </w:rPr>
        <w:t xml:space="preserve"> de tip start-up </w:t>
      </w:r>
      <w:proofErr w:type="spellStart"/>
      <w:r w:rsidRPr="004D2CA3">
        <w:rPr>
          <w:color w:val="1F4E79" w:themeColor="accent1" w:themeShade="80"/>
        </w:rPr>
        <w:t>realizate</w:t>
      </w:r>
      <w:proofErr w:type="spellEnd"/>
      <w:r w:rsidRPr="004D2CA3">
        <w:rPr>
          <w:color w:val="1F4E79" w:themeColor="accent1" w:themeShade="80"/>
        </w:rPr>
        <w:t xml:space="preserve"> de </w:t>
      </w:r>
      <w:proofErr w:type="spellStart"/>
      <w:r w:rsidRPr="004D2CA3">
        <w:rPr>
          <w:color w:val="1F4E79" w:themeColor="accent1" w:themeShade="80"/>
        </w:rPr>
        <w:t>către</w:t>
      </w:r>
      <w:proofErr w:type="spellEnd"/>
      <w:r w:rsidRPr="004D2CA3">
        <w:rPr>
          <w:color w:val="1F4E79" w:themeColor="accent1" w:themeShade="80"/>
        </w:rPr>
        <w:t xml:space="preserve"> </w:t>
      </w:r>
      <w:proofErr w:type="spellStart"/>
      <w:r w:rsidRPr="004D2CA3">
        <w:rPr>
          <w:color w:val="1F4E79" w:themeColor="accent1" w:themeShade="80"/>
        </w:rPr>
        <w:t>femei</w:t>
      </w:r>
      <w:proofErr w:type="spellEnd"/>
      <w:r w:rsidRPr="004D2CA3">
        <w:rPr>
          <w:color w:val="1F4E79" w:themeColor="accent1" w:themeShade="80"/>
        </w:rPr>
        <w:t xml:space="preserve"> </w:t>
      </w:r>
      <w:proofErr w:type="spellStart"/>
      <w:r w:rsidRPr="004D2CA3">
        <w:rPr>
          <w:color w:val="1F4E79" w:themeColor="accent1" w:themeShade="80"/>
        </w:rPr>
        <w:t>și</w:t>
      </w:r>
      <w:proofErr w:type="spellEnd"/>
      <w:r w:rsidRPr="004D2CA3">
        <w:rPr>
          <w:color w:val="1F4E79" w:themeColor="accent1" w:themeShade="80"/>
        </w:rPr>
        <w:t xml:space="preserve"> </w:t>
      </w:r>
      <w:proofErr w:type="spellStart"/>
      <w:r w:rsidRPr="004D2CA3">
        <w:rPr>
          <w:color w:val="1F4E79" w:themeColor="accent1" w:themeShade="80"/>
        </w:rPr>
        <w:t>sau</w:t>
      </w:r>
      <w:proofErr w:type="spellEnd"/>
      <w:r w:rsidRPr="004D2CA3">
        <w:rPr>
          <w:color w:val="1F4E79" w:themeColor="accent1" w:themeShade="80"/>
        </w:rPr>
        <w:t xml:space="preserve"> </w:t>
      </w:r>
      <w:proofErr w:type="spellStart"/>
      <w:r w:rsidRPr="004D2CA3">
        <w:rPr>
          <w:color w:val="1F4E79" w:themeColor="accent1" w:themeShade="80"/>
        </w:rPr>
        <w:t>tineri</w:t>
      </w:r>
      <w:proofErr w:type="spellEnd"/>
    </w:p>
    <w:tbl>
      <w:tblPr>
        <w:tblStyle w:val="Listdeculoaredeschis-Accentuare1"/>
        <w:tblW w:w="10250" w:type="dxa"/>
        <w:tblLook w:val="04A0" w:firstRow="1" w:lastRow="0" w:firstColumn="1" w:lastColumn="0" w:noHBand="0" w:noVBand="1"/>
      </w:tblPr>
      <w:tblGrid>
        <w:gridCol w:w="1728"/>
        <w:gridCol w:w="1728"/>
        <w:gridCol w:w="2066"/>
        <w:gridCol w:w="1728"/>
        <w:gridCol w:w="3000"/>
      </w:tblGrid>
      <w:tr w:rsidR="004D2CA3" w14:paraId="0254616D" w14:textId="77777777" w:rsidTr="004D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103EAF0" w14:textId="77777777" w:rsidR="004D2CA3" w:rsidRDefault="004D2CA3" w:rsidP="00E42893">
            <w:r>
              <w:t>Cod CD</w:t>
            </w:r>
          </w:p>
        </w:tc>
        <w:tc>
          <w:tcPr>
            <w:tcW w:w="1728" w:type="dxa"/>
          </w:tcPr>
          <w:p w14:paraId="6E58E8C1" w14:textId="77777777" w:rsidR="004D2CA3" w:rsidRDefault="004D2CA3" w:rsidP="00E428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Criteriu</w:t>
            </w:r>
            <w:proofErr w:type="spellEnd"/>
            <w:r>
              <w:t xml:space="preserve"> de </w:t>
            </w:r>
            <w:proofErr w:type="spellStart"/>
            <w:r>
              <w:t>departajare</w:t>
            </w:r>
            <w:proofErr w:type="spellEnd"/>
            <w:r>
              <w:t xml:space="preserve"> (</w:t>
            </w:r>
            <w:proofErr w:type="spellStart"/>
            <w:r>
              <w:t>descriere</w:t>
            </w:r>
            <w:proofErr w:type="spellEnd"/>
            <w:r>
              <w:t>)</w:t>
            </w:r>
          </w:p>
        </w:tc>
        <w:tc>
          <w:tcPr>
            <w:tcW w:w="2066" w:type="dxa"/>
          </w:tcPr>
          <w:p w14:paraId="63E61FB5" w14:textId="77777777" w:rsidR="004D2CA3" w:rsidRDefault="004D2CA3" w:rsidP="00E428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</w:p>
        </w:tc>
        <w:tc>
          <w:tcPr>
            <w:tcW w:w="1728" w:type="dxa"/>
          </w:tcPr>
          <w:p w14:paraId="0E5B5CAA" w14:textId="77777777" w:rsidR="004D2CA3" w:rsidRDefault="004D2CA3" w:rsidP="00E428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Observații</w:t>
            </w:r>
            <w:proofErr w:type="spellEnd"/>
            <w:r>
              <w:t xml:space="preserve"> / </w:t>
            </w:r>
            <w:proofErr w:type="spellStart"/>
            <w:r>
              <w:t>Verificare</w:t>
            </w:r>
            <w:proofErr w:type="spellEnd"/>
          </w:p>
        </w:tc>
        <w:tc>
          <w:tcPr>
            <w:tcW w:w="3000" w:type="dxa"/>
          </w:tcPr>
          <w:p w14:paraId="61FEAD8A" w14:textId="77777777" w:rsidR="004D2CA3" w:rsidRDefault="004D2CA3" w:rsidP="00E428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Aplicare</w:t>
            </w:r>
            <w:proofErr w:type="spellEnd"/>
            <w:r>
              <w:t xml:space="preserve"> </w:t>
            </w:r>
            <w:proofErr w:type="spellStart"/>
            <w:r>
              <w:t>practică</w:t>
            </w:r>
            <w:proofErr w:type="spellEnd"/>
          </w:p>
        </w:tc>
      </w:tr>
      <w:tr w:rsidR="004D2CA3" w14:paraId="19387FBE" w14:textId="77777777" w:rsidTr="004D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A2A415A" w14:textId="77777777" w:rsidR="004D2CA3" w:rsidRDefault="004D2CA3" w:rsidP="00E42893">
            <w:r>
              <w:t>CD1</w:t>
            </w:r>
          </w:p>
        </w:tc>
        <w:tc>
          <w:tcPr>
            <w:tcW w:w="1728" w:type="dxa"/>
          </w:tcPr>
          <w:p w14:paraId="421A00B9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Ponderea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mare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activităților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  <w:tc>
          <w:tcPr>
            <w:tcW w:w="2066" w:type="dxa"/>
          </w:tcPr>
          <w:p w14:paraId="7A9AA0AE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cu CAEN</w:t>
            </w:r>
          </w:p>
        </w:tc>
        <w:tc>
          <w:tcPr>
            <w:tcW w:w="1728" w:type="dxa"/>
          </w:tcPr>
          <w:p w14:paraId="19132D7F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analizează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activitățile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 xml:space="preserve"> </w:t>
            </w:r>
            <w:proofErr w:type="spellStart"/>
            <w:r>
              <w:t>reprezintă</w:t>
            </w:r>
            <w:proofErr w:type="spellEnd"/>
            <w:r>
              <w:t xml:space="preserve"> </w:t>
            </w:r>
            <w:proofErr w:type="spellStart"/>
            <w:r>
              <w:t>ponderea</w:t>
            </w:r>
            <w:proofErr w:type="spellEnd"/>
            <w:r>
              <w:t xml:space="preserve"> </w:t>
            </w:r>
            <w:proofErr w:type="spellStart"/>
            <w:r>
              <w:t>principală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investiție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0FC52566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cu accent pe </w:t>
            </w:r>
            <w:proofErr w:type="spellStart"/>
            <w:r>
              <w:t>producție</w:t>
            </w:r>
            <w:proofErr w:type="spellEnd"/>
            <w:r>
              <w:t xml:space="preserve"> sunt </w:t>
            </w:r>
            <w:proofErr w:type="spellStart"/>
            <w:r>
              <w:t>prioritizate</w:t>
            </w:r>
            <w:proofErr w:type="spellEnd"/>
            <w:r>
              <w:t xml:space="preserve"> </w:t>
            </w:r>
            <w:proofErr w:type="spellStart"/>
            <w:r>
              <w:t>față</w:t>
            </w:r>
            <w:proofErr w:type="spellEnd"/>
            <w:r>
              <w:t xml:space="preserve"> de </w:t>
            </w:r>
            <w:proofErr w:type="spellStart"/>
            <w:r>
              <w:t>cele</w:t>
            </w:r>
            <w:proofErr w:type="spellEnd"/>
            <w:r>
              <w:t xml:space="preserve"> </w:t>
            </w:r>
            <w:proofErr w:type="spellStart"/>
            <w:r>
              <w:t>axate</w:t>
            </w:r>
            <w:proofErr w:type="spellEnd"/>
            <w:r>
              <w:t xml:space="preserve"> pe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turism</w:t>
            </w:r>
            <w:proofErr w:type="spellEnd"/>
            <w:r>
              <w:t>.</w:t>
            </w:r>
          </w:p>
        </w:tc>
      </w:tr>
      <w:tr w:rsidR="004D2CA3" w14:paraId="17AEA023" w14:textId="77777777" w:rsidTr="004D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7894CA7" w14:textId="77777777" w:rsidR="004D2CA3" w:rsidRDefault="004D2CA3" w:rsidP="00E42893">
            <w:r>
              <w:t>CD2</w:t>
            </w:r>
          </w:p>
        </w:tc>
        <w:tc>
          <w:tcPr>
            <w:tcW w:w="1728" w:type="dxa"/>
          </w:tcPr>
          <w:p w14:paraId="594E7816" w14:textId="77777777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Numărul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mare de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create </w:t>
            </w:r>
            <w:proofErr w:type="spellStart"/>
            <w:r>
              <w:t>peste</w:t>
            </w:r>
            <w:proofErr w:type="spellEnd"/>
            <w:r>
              <w:t xml:space="preserve"> </w:t>
            </w:r>
            <w:proofErr w:type="spellStart"/>
            <w:r>
              <w:t>cerința</w:t>
            </w:r>
            <w:proofErr w:type="spellEnd"/>
            <w:r>
              <w:t xml:space="preserve"> </w:t>
            </w:r>
            <w:proofErr w:type="spellStart"/>
            <w:r>
              <w:t>minimă</w:t>
            </w:r>
            <w:proofErr w:type="spellEnd"/>
          </w:p>
        </w:tc>
        <w:tc>
          <w:tcPr>
            <w:tcW w:w="2066" w:type="dxa"/>
          </w:tcPr>
          <w:p w14:paraId="3261C088" w14:textId="77777777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locurile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1728" w:type="dxa"/>
          </w:tcPr>
          <w:p w14:paraId="6B23E165" w14:textId="6C1BEF85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se </w:t>
            </w:r>
            <w:proofErr w:type="spellStart"/>
            <w:r>
              <w:t>propun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</w:t>
            </w:r>
            <w:proofErr w:type="spellEnd"/>
            <w:r>
              <w:t xml:space="preserve"> de </w:t>
            </w:r>
            <w:r w:rsidR="00564E2F">
              <w:t>1</w:t>
            </w:r>
            <w:r>
              <w:t xml:space="preserve"> loc de </w:t>
            </w:r>
            <w:proofErr w:type="spellStart"/>
            <w:r>
              <w:t>muncă</w:t>
            </w:r>
            <w:proofErr w:type="spellEnd"/>
            <w:r>
              <w:t xml:space="preserve"> cu </w:t>
            </w:r>
            <w:proofErr w:type="spellStart"/>
            <w:r>
              <w:t>normă</w:t>
            </w:r>
            <w:proofErr w:type="spellEnd"/>
            <w:r>
              <w:t xml:space="preserve"> </w:t>
            </w:r>
            <w:proofErr w:type="spellStart"/>
            <w:r>
              <w:t>întreagă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5A8ABE2D" w14:textId="77777777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care </w:t>
            </w:r>
            <w:proofErr w:type="spellStart"/>
            <w:r>
              <w:t>creează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multe</w:t>
            </w:r>
            <w:proofErr w:type="spellEnd"/>
            <w:r>
              <w:t xml:space="preserve">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</w:t>
            </w:r>
            <w:proofErr w:type="spellStart"/>
            <w:r>
              <w:t>primesc</w:t>
            </w:r>
            <w:proofErr w:type="spellEnd"/>
            <w:r>
              <w:t xml:space="preserve"> </w:t>
            </w:r>
            <w:proofErr w:type="spellStart"/>
            <w:r>
              <w:t>prioritate</w:t>
            </w:r>
            <w:proofErr w:type="spellEnd"/>
            <w:r>
              <w:t>.</w:t>
            </w:r>
          </w:p>
        </w:tc>
      </w:tr>
      <w:tr w:rsidR="004D2CA3" w14:paraId="4EE5773F" w14:textId="77777777" w:rsidTr="004D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14225C0" w14:textId="77777777" w:rsidR="004D2CA3" w:rsidRDefault="004D2CA3" w:rsidP="00E42893">
            <w:r>
              <w:t>CD3</w:t>
            </w:r>
          </w:p>
        </w:tc>
        <w:tc>
          <w:tcPr>
            <w:tcW w:w="1728" w:type="dxa"/>
          </w:tcPr>
          <w:p w14:paraId="01AEF1B9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a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solicitat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aceeași</w:t>
            </w:r>
            <w:proofErr w:type="spellEnd"/>
            <w:r>
              <w:t xml:space="preserve"> </w:t>
            </w:r>
            <w:proofErr w:type="spellStart"/>
            <w:r>
              <w:t>categorie</w:t>
            </w:r>
            <w:proofErr w:type="spellEnd"/>
            <w:r>
              <w:t xml:space="preserve"> de </w:t>
            </w:r>
            <w:proofErr w:type="spellStart"/>
            <w:r>
              <w:t>proiecte</w:t>
            </w:r>
            <w:proofErr w:type="spellEnd"/>
          </w:p>
        </w:tc>
        <w:tc>
          <w:tcPr>
            <w:tcW w:w="2066" w:type="dxa"/>
          </w:tcPr>
          <w:p w14:paraId="2F7BF7D0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Cererea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  <w:r>
              <w:br/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728" w:type="dxa"/>
          </w:tcPr>
          <w:p w14:paraId="41DEA37B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compară</w:t>
            </w:r>
            <w:proofErr w:type="spellEnd"/>
            <w:r>
              <w:t xml:space="preserve"> </w:t>
            </w: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solicitat</w:t>
            </w:r>
            <w:proofErr w:type="spellEnd"/>
            <w:r>
              <w:t xml:space="preserve"> </w:t>
            </w:r>
            <w:proofErr w:type="spellStart"/>
            <w:r>
              <w:t>între</w:t>
            </w:r>
            <w:proofErr w:type="spellEnd"/>
            <w:r>
              <w:t xml:space="preserve"> </w:t>
            </w:r>
            <w:proofErr w:type="spellStart"/>
            <w:r>
              <w:t>proiecte</w:t>
            </w:r>
            <w:proofErr w:type="spellEnd"/>
            <w:r>
              <w:t xml:space="preserve"> </w:t>
            </w:r>
            <w:proofErr w:type="spellStart"/>
            <w:r>
              <w:t>similare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15328A04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Vor </w:t>
            </w:r>
            <w:proofErr w:type="spellStart"/>
            <w:r>
              <w:t>avea</w:t>
            </w:r>
            <w:proofErr w:type="spellEnd"/>
            <w:r>
              <w:t xml:space="preserve"> </w:t>
            </w:r>
            <w:proofErr w:type="spellStart"/>
            <w:r>
              <w:t>prioritate</w:t>
            </w:r>
            <w:proofErr w:type="spellEnd"/>
            <w:r>
              <w:t xml:space="preserve"> </w:t>
            </w:r>
            <w:proofErr w:type="spellStart"/>
            <w:r>
              <w:t>proiectele</w:t>
            </w:r>
            <w:proofErr w:type="spellEnd"/>
            <w:r>
              <w:t xml:space="preserve"> care </w:t>
            </w:r>
            <w:proofErr w:type="spellStart"/>
            <w:r>
              <w:t>cer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puțini</w:t>
            </w:r>
            <w:proofErr w:type="spellEnd"/>
            <w:r>
              <w:t xml:space="preserve"> bani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rezultate</w:t>
            </w:r>
            <w:proofErr w:type="spellEnd"/>
            <w:r>
              <w:t xml:space="preserve"> </w:t>
            </w:r>
            <w:proofErr w:type="spellStart"/>
            <w:r>
              <w:t>comparabile</w:t>
            </w:r>
            <w:proofErr w:type="spellEnd"/>
            <w:r>
              <w:t>.</w:t>
            </w:r>
          </w:p>
        </w:tc>
      </w:tr>
      <w:tr w:rsidR="004D2CA3" w14:paraId="72018EA1" w14:textId="77777777" w:rsidTr="004D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41C83C7" w14:textId="77777777" w:rsidR="004D2CA3" w:rsidRDefault="004D2CA3" w:rsidP="00E42893">
            <w:r>
              <w:t>CD4</w:t>
            </w:r>
          </w:p>
        </w:tc>
        <w:tc>
          <w:tcPr>
            <w:tcW w:w="1728" w:type="dxa"/>
          </w:tcPr>
          <w:p w14:paraId="64F8459A" w14:textId="77777777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Gradul</w:t>
            </w:r>
            <w:proofErr w:type="spellEnd"/>
            <w:r>
              <w:t xml:space="preserve"> de </w:t>
            </w:r>
            <w:proofErr w:type="spellStart"/>
            <w:r>
              <w:t>inovare</w:t>
            </w:r>
            <w:proofErr w:type="spellEnd"/>
            <w:r>
              <w:t xml:space="preserve"> al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propuse</w:t>
            </w:r>
            <w:proofErr w:type="spellEnd"/>
          </w:p>
        </w:tc>
        <w:tc>
          <w:tcPr>
            <w:tcW w:w="2066" w:type="dxa"/>
          </w:tcPr>
          <w:p w14:paraId="23931CC2" w14:textId="77777777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tehnologiile</w:t>
            </w:r>
            <w:proofErr w:type="spellEnd"/>
            <w:r>
              <w:t>/</w:t>
            </w:r>
            <w:proofErr w:type="spellStart"/>
            <w:r>
              <w:t>soluțiile</w:t>
            </w:r>
            <w:proofErr w:type="spellEnd"/>
            <w:r>
              <w:t xml:space="preserve"> </w:t>
            </w:r>
            <w:proofErr w:type="spellStart"/>
            <w:r>
              <w:t>propuse</w:t>
            </w:r>
            <w:proofErr w:type="spellEnd"/>
          </w:p>
        </w:tc>
        <w:tc>
          <w:tcPr>
            <w:tcW w:w="1728" w:type="dxa"/>
          </w:tcPr>
          <w:p w14:paraId="5DC302F6" w14:textId="77777777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introducerea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tehnologii</w:t>
            </w:r>
            <w:proofErr w:type="spellEnd"/>
            <w:r>
              <w:t xml:space="preserve"> </w:t>
            </w:r>
            <w:proofErr w:type="spellStart"/>
            <w:r>
              <w:t>noi</w:t>
            </w:r>
            <w:proofErr w:type="spellEnd"/>
            <w:r>
              <w:t xml:space="preserve">, </w:t>
            </w:r>
            <w:proofErr w:type="spellStart"/>
            <w:r>
              <w:t>digitalizare</w:t>
            </w:r>
            <w:proofErr w:type="spellEnd"/>
            <w:r>
              <w:t xml:space="preserve">, </w:t>
            </w:r>
            <w:proofErr w:type="spellStart"/>
            <w:r>
              <w:t>soluții</w:t>
            </w:r>
            <w:proofErr w:type="spellEnd"/>
            <w:r>
              <w:t xml:space="preserve"> </w:t>
            </w:r>
            <w:proofErr w:type="spellStart"/>
            <w:r>
              <w:t>ecologice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verzi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1D5571F5" w14:textId="77777777" w:rsidR="004D2CA3" w:rsidRDefault="004D2CA3" w:rsidP="00E428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care </w:t>
            </w:r>
            <w:proofErr w:type="spellStart"/>
            <w:r>
              <w:t>includ</w:t>
            </w:r>
            <w:proofErr w:type="spellEnd"/>
            <w:r>
              <w:t xml:space="preserve"> </w:t>
            </w:r>
            <w:proofErr w:type="spellStart"/>
            <w:r>
              <w:t>inovare</w:t>
            </w:r>
            <w:proofErr w:type="spellEnd"/>
            <w:r>
              <w:t xml:space="preserve"> </w:t>
            </w:r>
            <w:proofErr w:type="spellStart"/>
            <w:r>
              <w:t>primesc</w:t>
            </w:r>
            <w:proofErr w:type="spellEnd"/>
            <w:r>
              <w:t xml:space="preserve"> </w:t>
            </w:r>
            <w:proofErr w:type="spellStart"/>
            <w:r>
              <w:t>prioritate</w:t>
            </w:r>
            <w:proofErr w:type="spellEnd"/>
            <w:r>
              <w:t xml:space="preserve"> la </w:t>
            </w:r>
            <w:proofErr w:type="spellStart"/>
            <w:r>
              <w:t>departajare</w:t>
            </w:r>
            <w:proofErr w:type="spellEnd"/>
            <w:r>
              <w:t>.</w:t>
            </w:r>
          </w:p>
        </w:tc>
      </w:tr>
      <w:tr w:rsidR="004D2CA3" w14:paraId="2CA24A4D" w14:textId="77777777" w:rsidTr="004D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0C9B365" w14:textId="77777777" w:rsidR="004D2CA3" w:rsidRDefault="004D2CA3" w:rsidP="00E42893">
            <w:r>
              <w:t>CD5</w:t>
            </w:r>
          </w:p>
        </w:tc>
        <w:tc>
          <w:tcPr>
            <w:tcW w:w="1728" w:type="dxa"/>
          </w:tcPr>
          <w:p w14:paraId="14F3FBBE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Data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ora</w:t>
            </w:r>
            <w:proofErr w:type="spellEnd"/>
            <w:r>
              <w:t xml:space="preserve"> </w:t>
            </w:r>
            <w:proofErr w:type="spellStart"/>
            <w:r>
              <w:t>depunerii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  <w:tc>
          <w:tcPr>
            <w:tcW w:w="2066" w:type="dxa"/>
          </w:tcPr>
          <w:p w14:paraId="6F0D5787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Confirmare</w:t>
            </w:r>
            <w:proofErr w:type="spellEnd"/>
            <w:r>
              <w:t xml:space="preserve"> </w:t>
            </w:r>
            <w:proofErr w:type="spellStart"/>
            <w:r>
              <w:t>depunere</w:t>
            </w:r>
            <w:proofErr w:type="spellEnd"/>
            <w:r>
              <w:t xml:space="preserve"> </w:t>
            </w:r>
            <w:proofErr w:type="spellStart"/>
            <w:r>
              <w:t>proiect</w:t>
            </w:r>
            <w:proofErr w:type="spellEnd"/>
          </w:p>
        </w:tc>
        <w:tc>
          <w:tcPr>
            <w:tcW w:w="1728" w:type="dxa"/>
          </w:tcPr>
          <w:p w14:paraId="6DE3B606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 de </w:t>
            </w:r>
            <w:proofErr w:type="spellStart"/>
            <w:r>
              <w:t>egalitate</w:t>
            </w:r>
            <w:proofErr w:type="spellEnd"/>
            <w:r>
              <w:t xml:space="preserve"> </w:t>
            </w:r>
            <w:proofErr w:type="spellStart"/>
            <w:r>
              <w:t>absolută</w:t>
            </w:r>
            <w:proofErr w:type="spellEnd"/>
            <w:r>
              <w:t xml:space="preserve">, </w:t>
            </w:r>
            <w:proofErr w:type="spellStart"/>
            <w:r>
              <w:t>departajarea</w:t>
            </w:r>
            <w:proofErr w:type="spellEnd"/>
            <w:r>
              <w:t xml:space="preserve"> se face pe </w:t>
            </w:r>
            <w:proofErr w:type="spellStart"/>
            <w:r>
              <w:t>baza</w:t>
            </w:r>
            <w:proofErr w:type="spellEnd"/>
            <w:r>
              <w:t xml:space="preserve"> </w:t>
            </w:r>
            <w:proofErr w:type="spellStart"/>
            <w:r>
              <w:t>momentului</w:t>
            </w:r>
            <w:proofErr w:type="spellEnd"/>
            <w:r>
              <w:t xml:space="preserve"> </w:t>
            </w:r>
            <w:proofErr w:type="spellStart"/>
            <w:r>
              <w:t>depunerii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53CAF83E" w14:textId="77777777" w:rsidR="004D2CA3" w:rsidRDefault="004D2CA3" w:rsidP="00E42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</w:t>
            </w:r>
            <w:proofErr w:type="spellStart"/>
            <w:r>
              <w:t>depuse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devreme</w:t>
            </w:r>
            <w:proofErr w:type="spellEnd"/>
            <w:r>
              <w:t xml:space="preserve"> sunt </w:t>
            </w:r>
            <w:proofErr w:type="spellStart"/>
            <w:r>
              <w:t>prioritizate</w:t>
            </w:r>
            <w:proofErr w:type="spellEnd"/>
            <w:r>
              <w:t>.</w:t>
            </w:r>
          </w:p>
        </w:tc>
      </w:tr>
    </w:tbl>
    <w:p w14:paraId="0221046A" w14:textId="77777777" w:rsidR="00EA3644" w:rsidRDefault="00EA3644" w:rsidP="00184FFE"/>
    <w:p w14:paraId="35DD83BE" w14:textId="31312E52" w:rsidR="00D62A48" w:rsidRPr="00184FFE" w:rsidRDefault="00D62A48" w:rsidP="00184FFE"/>
    <w:sectPr w:rsidR="00D62A48" w:rsidRPr="00184FFE" w:rsidSect="00A05F51">
      <w:headerReference w:type="default" r:id="rId7"/>
      <w:footerReference w:type="default" r:id="rId8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85B2B" w14:textId="77777777" w:rsidR="00B97498" w:rsidRDefault="00B97498" w:rsidP="00EA3644">
      <w:pPr>
        <w:spacing w:after="0" w:line="240" w:lineRule="auto"/>
      </w:pPr>
      <w:r>
        <w:separator/>
      </w:r>
    </w:p>
  </w:endnote>
  <w:endnote w:type="continuationSeparator" w:id="0">
    <w:p w14:paraId="05C1DEAF" w14:textId="77777777" w:rsidR="00B97498" w:rsidRDefault="00B97498" w:rsidP="00EA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3A9D" w14:textId="2DD54757" w:rsidR="006F3EC5" w:rsidRPr="001778C5" w:rsidRDefault="006F3EC5" w:rsidP="006F3EC5">
    <w:pPr>
      <w:ind w:right="-933"/>
      <w:rPr>
        <w:b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08E6CE" wp14:editId="356298B7">
              <wp:simplePos x="0" y="0"/>
              <wp:positionH relativeFrom="column">
                <wp:posOffset>-235585</wp:posOffset>
              </wp:positionH>
              <wp:positionV relativeFrom="paragraph">
                <wp:posOffset>113030</wp:posOffset>
              </wp:positionV>
              <wp:extent cx="7078980" cy="0"/>
              <wp:effectExtent l="0" t="0" r="0" b="0"/>
              <wp:wrapNone/>
              <wp:docPr id="5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7898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6314B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55pt,8.9pt" to="538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" strokeweight=".25pt"/>
          </w:pict>
        </mc:Fallback>
      </mc:AlternateContent>
    </w:r>
  </w:p>
  <w:p w14:paraId="34335B34" w14:textId="77777777" w:rsid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  <w:lang w:val="fr-FR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ASOCIAŢIA GRUPUL DE ACŢIUNE LOCALĂ LUNCA JIULUI - CÂMPIA DESNĂŢUIULUI,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Bucovăţ</w:t>
    </w:r>
    <w:proofErr w:type="spellEnd"/>
    <w:r>
      <w:rPr>
        <w:rFonts w:ascii="Times New Roman" w:hAnsi="Times New Roman"/>
        <w:b/>
        <w:color w:val="1F3864"/>
        <w:sz w:val="16"/>
        <w:szCs w:val="16"/>
      </w:rPr>
      <w:t xml:space="preserve">, nr. </w:t>
    </w:r>
    <w:r w:rsidRPr="007E2B92">
      <w:rPr>
        <w:rFonts w:ascii="Times New Roman" w:hAnsi="Times New Roman"/>
        <w:b/>
        <w:color w:val="1F3864"/>
        <w:sz w:val="16"/>
        <w:szCs w:val="16"/>
      </w:rPr>
      <w:t xml:space="preserve">889,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jud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. Dolj,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cod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poştal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: 207125, </w:t>
    </w:r>
  </w:p>
  <w:p w14:paraId="2F546158" w14:textId="313E9875" w:rsidR="006F3EC5" w:rsidRP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Cod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Unic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 de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Identificare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: 32247441; Tel: 0743167672; e-mail: </w:t>
    </w:r>
    <w:hyperlink r:id="rId1" w:history="1">
      <w:r w:rsidRPr="002A1F3D">
        <w:rPr>
          <w:rStyle w:val="Hyperlink"/>
          <w:rFonts w:ascii="Times New Roman" w:hAnsi="Times New Roman"/>
          <w:b/>
          <w:sz w:val="16"/>
          <w:szCs w:val="16"/>
        </w:rPr>
        <w:t>office@galluncajiului.ro</w:t>
      </w:r>
    </w:hyperlink>
    <w:r w:rsidRPr="007E2B92">
      <w:rPr>
        <w:rFonts w:ascii="Times New Roman" w:hAnsi="Times New Roman"/>
        <w:b/>
        <w:color w:val="1F3864"/>
        <w:sz w:val="16"/>
        <w:szCs w:val="16"/>
      </w:rPr>
      <w:t xml:space="preserve">; web: </w:t>
    </w:r>
    <w:hyperlink r:id="rId2" w:history="1">
      <w:r w:rsidRPr="00EC1836">
        <w:rPr>
          <w:rStyle w:val="Hyperlink"/>
          <w:rFonts w:ascii="Times New Roman" w:hAnsi="Times New Roman"/>
          <w:b/>
          <w:color w:val="00007F"/>
          <w:sz w:val="16"/>
          <w:szCs w:val="16"/>
        </w:rPr>
        <w:t>www.galluncajiului.ro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B0602" w14:textId="77777777" w:rsidR="00B97498" w:rsidRDefault="00B97498" w:rsidP="00EA3644">
      <w:pPr>
        <w:spacing w:after="0" w:line="240" w:lineRule="auto"/>
      </w:pPr>
      <w:r>
        <w:separator/>
      </w:r>
    </w:p>
  </w:footnote>
  <w:footnote w:type="continuationSeparator" w:id="0">
    <w:p w14:paraId="7294F14F" w14:textId="77777777" w:rsidR="00B97498" w:rsidRDefault="00B97498" w:rsidP="00EA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CAE4" w14:textId="7D3DDEC3" w:rsidR="00EA3644" w:rsidRPr="00184FFE" w:rsidRDefault="00EA3644" w:rsidP="00EA3644">
    <w:r>
      <w:rPr>
        <w:noProof/>
      </w:rPr>
      <w:drawing>
        <wp:inline distT="0" distB="0" distL="0" distR="0" wp14:anchorId="18C46F2F" wp14:editId="42EA2F39">
          <wp:extent cx="576610" cy="510540"/>
          <wp:effectExtent l="0" t="0" r="0" b="3810"/>
          <wp:docPr id="1744340186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1110" name="Picture 1" descr="A blue flag with yellow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0" cy="5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A05F51">
      <w:t xml:space="preserve"> </w:t>
    </w:r>
    <w:r>
      <w:rPr>
        <w:noProof/>
      </w:rPr>
      <w:drawing>
        <wp:inline distT="0" distB="0" distL="0" distR="0" wp14:anchorId="2D226CAF" wp14:editId="1CB03A49">
          <wp:extent cx="1444978" cy="609600"/>
          <wp:effectExtent l="0" t="0" r="3175" b="0"/>
          <wp:docPr id="962169482" name="Picture 2" descr="A white background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350721" name="Picture 2" descr="A white background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020" cy="62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2FB8CBA7" wp14:editId="5F6983EF">
          <wp:extent cx="1028700" cy="451368"/>
          <wp:effectExtent l="0" t="0" r="0" b="6350"/>
          <wp:docPr id="11126310" name="Picture 3" descr="A logo with a green and blue and yellow strip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815519" name="Picture 3" descr="A logo with a green and blue and yellow stripes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457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6DF73F7D" wp14:editId="414B8C2E">
          <wp:extent cx="502920" cy="502920"/>
          <wp:effectExtent l="0" t="0" r="0" b="0"/>
          <wp:docPr id="1926532225" name="Picture 1" descr="A person on a trac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43932" name="Picture 1" descr="A person on a tracto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A4D9E9A" wp14:editId="5ECA1DE9">
          <wp:extent cx="693420" cy="416414"/>
          <wp:effectExtent l="0" t="0" r="0" b="3175"/>
          <wp:docPr id="1097764333" name="Picture 6" descr="A blue yellow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20808" name="Picture 6" descr="A blue yellow and re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96" cy="430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0AEA54AE" wp14:editId="5ABF534D">
          <wp:extent cx="1052067" cy="434340"/>
          <wp:effectExtent l="0" t="0" r="0" b="3810"/>
          <wp:docPr id="1229978941" name="Picture 4" descr="A green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005221" name="Picture 4" descr="A green sign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10" cy="4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8EBA4BC" wp14:editId="031BB27E">
          <wp:extent cx="767576" cy="449580"/>
          <wp:effectExtent l="0" t="0" r="0" b="7620"/>
          <wp:docPr id="541003744" name="Picture 5" descr="A logo with blue and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597165" name="Picture 5" descr="A logo with blue and yellow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395" cy="455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F2669"/>
    <w:multiLevelType w:val="hybridMultilevel"/>
    <w:tmpl w:val="D6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78F8"/>
    <w:multiLevelType w:val="hybridMultilevel"/>
    <w:tmpl w:val="32BCB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27372"/>
    <w:multiLevelType w:val="hybridMultilevel"/>
    <w:tmpl w:val="77186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022AF"/>
    <w:multiLevelType w:val="hybridMultilevel"/>
    <w:tmpl w:val="8AB85CE6"/>
    <w:lvl w:ilvl="0" w:tplc="1B88A1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5406"/>
    <w:multiLevelType w:val="hybridMultilevel"/>
    <w:tmpl w:val="B272531E"/>
    <w:lvl w:ilvl="0" w:tplc="071042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045259">
    <w:abstractNumId w:val="3"/>
  </w:num>
  <w:num w:numId="2" w16cid:durableId="1855461500">
    <w:abstractNumId w:val="4"/>
  </w:num>
  <w:num w:numId="3" w16cid:durableId="1198469560">
    <w:abstractNumId w:val="0"/>
  </w:num>
  <w:num w:numId="4" w16cid:durableId="1624965628">
    <w:abstractNumId w:val="2"/>
  </w:num>
  <w:num w:numId="5" w16cid:durableId="22880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DD"/>
    <w:rsid w:val="00010E6C"/>
    <w:rsid w:val="0009383B"/>
    <w:rsid w:val="000C6A39"/>
    <w:rsid w:val="001467CD"/>
    <w:rsid w:val="001828F0"/>
    <w:rsid w:val="00184FFE"/>
    <w:rsid w:val="001E4848"/>
    <w:rsid w:val="001F4D61"/>
    <w:rsid w:val="00261812"/>
    <w:rsid w:val="002B156E"/>
    <w:rsid w:val="0030421B"/>
    <w:rsid w:val="003513EA"/>
    <w:rsid w:val="003E6BBA"/>
    <w:rsid w:val="0045706A"/>
    <w:rsid w:val="004A5BB4"/>
    <w:rsid w:val="004A647D"/>
    <w:rsid w:val="004D2CA3"/>
    <w:rsid w:val="004E579C"/>
    <w:rsid w:val="004E5E13"/>
    <w:rsid w:val="005073E3"/>
    <w:rsid w:val="00564E2F"/>
    <w:rsid w:val="005669DA"/>
    <w:rsid w:val="005A6E2C"/>
    <w:rsid w:val="005C0B1A"/>
    <w:rsid w:val="00607633"/>
    <w:rsid w:val="00676F84"/>
    <w:rsid w:val="0068621D"/>
    <w:rsid w:val="006B1A34"/>
    <w:rsid w:val="006F3EC5"/>
    <w:rsid w:val="00716670"/>
    <w:rsid w:val="0074268A"/>
    <w:rsid w:val="007859FA"/>
    <w:rsid w:val="007C1DD6"/>
    <w:rsid w:val="007C2701"/>
    <w:rsid w:val="008376A7"/>
    <w:rsid w:val="0085441B"/>
    <w:rsid w:val="008C13F0"/>
    <w:rsid w:val="008E139E"/>
    <w:rsid w:val="00916184"/>
    <w:rsid w:val="00962C56"/>
    <w:rsid w:val="009A36CF"/>
    <w:rsid w:val="009A72BC"/>
    <w:rsid w:val="009A7CE8"/>
    <w:rsid w:val="009B2B60"/>
    <w:rsid w:val="009C25CE"/>
    <w:rsid w:val="009F25D0"/>
    <w:rsid w:val="00A05F51"/>
    <w:rsid w:val="00A47662"/>
    <w:rsid w:val="00A55078"/>
    <w:rsid w:val="00A563EF"/>
    <w:rsid w:val="00A95FAC"/>
    <w:rsid w:val="00B37630"/>
    <w:rsid w:val="00B97498"/>
    <w:rsid w:val="00BC7EB5"/>
    <w:rsid w:val="00BF0416"/>
    <w:rsid w:val="00BF3335"/>
    <w:rsid w:val="00C04AED"/>
    <w:rsid w:val="00C91066"/>
    <w:rsid w:val="00C971F3"/>
    <w:rsid w:val="00CC5C1F"/>
    <w:rsid w:val="00CE11BF"/>
    <w:rsid w:val="00CF7FDF"/>
    <w:rsid w:val="00D309AD"/>
    <w:rsid w:val="00D62A48"/>
    <w:rsid w:val="00DE3454"/>
    <w:rsid w:val="00EA3644"/>
    <w:rsid w:val="00EC78D7"/>
    <w:rsid w:val="00F34BAF"/>
    <w:rsid w:val="00F36D57"/>
    <w:rsid w:val="00FB7052"/>
    <w:rsid w:val="00FC71DD"/>
    <w:rsid w:val="00F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F7D14"/>
  <w15:chartTrackingRefBased/>
  <w15:docId w15:val="{705E6CA4-E312-4087-BE6D-72D409DE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nhideWhenUsed/>
    <w:qFormat/>
    <w:rsid w:val="001467C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,Forth level,List1,Lista 1,lp11,Lettre d'introduction,Liste 1,Ha,Paragrafo elenc"/>
    <w:basedOn w:val="Normal"/>
    <w:link w:val="ListparagrafCaracter"/>
    <w:uiPriority w:val="34"/>
    <w:qFormat/>
    <w:rsid w:val="00FC71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85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859FA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rsid w:val="001467CD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table" w:customStyle="1" w:styleId="TableGrid3">
    <w:name w:val="Table Grid3"/>
    <w:basedOn w:val="TabelNormal"/>
    <w:next w:val="Tabelgri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1 Caracter"/>
    <w:link w:val="Listparagraf"/>
    <w:uiPriority w:val="34"/>
    <w:qFormat/>
    <w:locked/>
    <w:rsid w:val="00DE3454"/>
  </w:style>
  <w:style w:type="paragraph" w:styleId="Antet">
    <w:name w:val="header"/>
    <w:basedOn w:val="Normal"/>
    <w:link w:val="Antet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A3644"/>
  </w:style>
  <w:style w:type="paragraph" w:styleId="Subsol">
    <w:name w:val="footer"/>
    <w:basedOn w:val="Normal"/>
    <w:link w:val="Subsol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A3644"/>
  </w:style>
  <w:style w:type="character" w:styleId="Hyperlink">
    <w:name w:val="Hyperlink"/>
    <w:rsid w:val="006F3EC5"/>
    <w:rPr>
      <w:color w:val="0000FF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F3EC5"/>
    <w:rPr>
      <w:color w:val="605E5C"/>
      <w:shd w:val="clear" w:color="auto" w:fill="E1DFDD"/>
    </w:rPr>
  </w:style>
  <w:style w:type="paragraph" w:styleId="Titlu">
    <w:name w:val="Title"/>
    <w:basedOn w:val="Normal"/>
    <w:next w:val="Normal"/>
    <w:link w:val="TitluCaracter"/>
    <w:uiPriority w:val="10"/>
    <w:qFormat/>
    <w:rsid w:val="004D2CA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4D2CA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Listdeculoaredeschis-Accentuare1">
    <w:name w:val="Light List Accent 1"/>
    <w:basedOn w:val="TabelNormal"/>
    <w:uiPriority w:val="61"/>
    <w:rsid w:val="004D2CA3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luncajiului.ro" TargetMode="External"/><Relationship Id="rId1" Type="http://schemas.openxmlformats.org/officeDocument/2006/relationships/hyperlink" Target="mailto:office@galluncajiulu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</dc:creator>
  <cp:keywords/>
  <dc:description/>
  <cp:lastModifiedBy>Gal Lunca Jiului</cp:lastModifiedBy>
  <cp:revision>8</cp:revision>
  <cp:lastPrinted>2024-11-29T10:53:00Z</cp:lastPrinted>
  <dcterms:created xsi:type="dcterms:W3CDTF">2025-01-15T11:41:00Z</dcterms:created>
  <dcterms:modified xsi:type="dcterms:W3CDTF">2025-10-03T10:02:00Z</dcterms:modified>
</cp:coreProperties>
</file>